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роботу</w:t>
      </w:r>
      <w:proofErr w:type="gram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приватизації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 2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4A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Відділом були підготовлено</w:t>
      </w:r>
      <w:r w:rsidR="00F14B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bookmarkStart w:id="0" w:name="_GoBack"/>
      <w:bookmarkEnd w:id="0"/>
      <w:r w:rsidR="00F14B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проектів</w:t>
      </w:r>
      <w:r w:rsidRPr="004A7F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рішень</w:t>
      </w:r>
      <w:r w:rsidR="00F14B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ради та виконавчого комітету</w:t>
      </w:r>
      <w:r w:rsidRPr="004A7F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:rsidR="00F14BAB" w:rsidRDefault="004A7FA3" w:rsidP="00F10F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перелік об’єктів комунальної  власності Ніжинської міської об’єднаної територіальної громади, що підлягають приватизації» </w:t>
      </w:r>
    </w:p>
    <w:p w:rsidR="00F14BAB" w:rsidRDefault="004A7FA3" w:rsidP="004B7E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висновку незалежної оцінки про вартість об’єкта комунальної власності, що підлягають приватизації» </w:t>
      </w:r>
    </w:p>
    <w:p w:rsidR="00F14BAB" w:rsidRDefault="004A7FA3" w:rsidP="00E74D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встановлення зменшеного розміру орендної плати» </w:t>
      </w:r>
    </w:p>
    <w:p w:rsidR="00F14BAB" w:rsidRDefault="004A7FA3" w:rsidP="00E74D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суборенду майна комунальної власності Ніжинської міської об’єднаної територіальної громади» </w:t>
      </w:r>
    </w:p>
    <w:p w:rsidR="004A7FA3" w:rsidRPr="004A7FA3" w:rsidRDefault="004A7FA3" w:rsidP="004A7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оренду майна комунальної власності Ніжинської міської об’єднаної територіальної громади» </w:t>
      </w:r>
    </w:p>
    <w:p w:rsidR="00F14BAB" w:rsidRDefault="004A7FA3" w:rsidP="00C314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надання згоди на здійснення невід’ємних поліпшень орендованого майна Ніжинської міської об’єднаної територіальної громади» </w:t>
      </w:r>
    </w:p>
    <w:p w:rsidR="004A7FA3" w:rsidRPr="004A7FA3" w:rsidRDefault="004A7FA3" w:rsidP="00C314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оренду майна комунальної власності Ніжинської міської об’єднаної територіальної громади»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ind w:right="-108" w:firstLine="37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Pr="004A7F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«Про затвердження Переліку об’єктів комунальної власності  Ніжинської міської об’єднаної територіальної громади» </w:t>
      </w:r>
    </w:p>
    <w:p w:rsidR="004A7FA3" w:rsidRPr="004A7FA3" w:rsidRDefault="004A7FA3" w:rsidP="004A7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оренду майна комунальної власності Ніжинської міської об’єднаної територіальної громади» </w:t>
      </w:r>
    </w:p>
    <w:p w:rsidR="004A7FA3" w:rsidRPr="004A7FA3" w:rsidRDefault="004A7FA3" w:rsidP="004A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4A7F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Постійно здійснюється </w:t>
      </w:r>
      <w:r w:rsidR="00F14B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моніторинг виконання рішень</w:t>
      </w:r>
      <w:r w:rsidRPr="004A7F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</w:t>
      </w:r>
      <w:r w:rsidR="00F14B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виконавчого комітету результатами якого</w:t>
      </w:r>
      <w:r w:rsidRPr="004A7F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 підписання договорів оренди, додаткових угод, актів приймання – передачі та інше.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lang w:val="uk-UA" w:eastAsia="ru-RU"/>
        </w:rPr>
        <w:t>За місяць відділом було проведено</w:t>
      </w:r>
      <w:r w:rsidR="00F14BAB">
        <w:rPr>
          <w:rFonts w:ascii="Times New Roman" w:eastAsia="Times New Roman" w:hAnsi="Times New Roman" w:cs="Times New Roman"/>
          <w:sz w:val="28"/>
          <w:lang w:val="uk-UA" w:eastAsia="ru-RU"/>
        </w:rPr>
        <w:t xml:space="preserve">:  </w:t>
      </w:r>
      <w:r w:rsidRPr="004A7FA3">
        <w:rPr>
          <w:rFonts w:ascii="Times New Roman" w:eastAsia="Times New Roman" w:hAnsi="Times New Roman" w:cs="Times New Roman"/>
          <w:sz w:val="28"/>
          <w:lang w:val="uk-UA" w:eastAsia="ru-RU"/>
        </w:rPr>
        <w:t>конкурсну комісію по відбору суб’єктів оціночної діяльності</w:t>
      </w:r>
      <w:r w:rsidR="00F14BAB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  <w:r w:rsidRPr="004A7FA3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звітній період надійшов </w:t>
      </w:r>
      <w:r w:rsidR="00F14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лист, надано відповідей та надіслано запитів по </w:t>
      </w:r>
      <w:r w:rsidR="00F14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</w:t>
      </w:r>
      <w:r w:rsidR="00F14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A7FA3" w:rsidRPr="004A7FA3" w:rsidRDefault="004A7FA3" w:rsidP="004A7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з управління та 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приватизації комунального майна           </w:t>
      </w:r>
      <w:r w:rsidRPr="004A7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Н.О. Федчун</w:t>
      </w: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A7FA3" w:rsidRPr="004A7FA3" w:rsidRDefault="004A7FA3" w:rsidP="004A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57E9D" w:rsidRPr="004A7FA3" w:rsidRDefault="00B57E9D">
      <w:pPr>
        <w:rPr>
          <w:lang w:val="uk-UA"/>
        </w:rPr>
      </w:pPr>
    </w:p>
    <w:sectPr w:rsidR="00B57E9D" w:rsidRPr="004A7FA3" w:rsidSect="00E44339">
      <w:pgSz w:w="11906" w:h="16838"/>
      <w:pgMar w:top="851" w:right="73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CD6"/>
    <w:multiLevelType w:val="hybridMultilevel"/>
    <w:tmpl w:val="0E2E627E"/>
    <w:lvl w:ilvl="0" w:tplc="BA7EF4B8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A3"/>
    <w:rsid w:val="002D68A6"/>
    <w:rsid w:val="004A7FA3"/>
    <w:rsid w:val="007E3092"/>
    <w:rsid w:val="00B57E9D"/>
    <w:rsid w:val="00F1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4E38"/>
  <w15:chartTrackingRefBased/>
  <w15:docId w15:val="{3004DC7B-5D47-47A3-A772-29F7990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2019-08-01T13:42:00Z</dcterms:created>
  <dcterms:modified xsi:type="dcterms:W3CDTF">2019-08-01T13:49:00Z</dcterms:modified>
</cp:coreProperties>
</file>